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both"/>
        <w:rPr/>
      </w:pPr>
      <w:r w:rsidDel="00000000" w:rsidR="00000000" w:rsidRPr="00000000">
        <w:rPr>
          <w:rtl w:val="0"/>
        </w:rPr>
        <w:t xml:space="preserve">Micro-needling is an elective procedure for cosmetic purposes only. I have had the opportunity to ask questions and understand the nature, goals, limitations and possible complications of this treatment. I have had the opportunity to discuss alternative forms of treatment and understand that results may vary. 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>
          <w:rtl w:val="0"/>
        </w:rPr>
        <w:t xml:space="preserve">I clearly understand and accept the following: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The goal of these treatments, as in any cosmetic procedure, is improvement - not perfection.  I understand my results might not be perfect, and the number of treatments necessary may vary.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There may be more treatments necessary than I anticipated. 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There is no guarantee that expected or anticipated results will be achieved.  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 understand that compliance with recommended aftercare guidelines are crucial for healing and prevention of scarring or skin textural changes.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/>
      </w:pPr>
      <w:r w:rsidDel="00000000" w:rsidR="00000000" w:rsidRPr="00000000">
        <w:rPr>
          <w:rtl w:val="0"/>
        </w:rPr>
        <w:t xml:space="preserve">Micro-needling has a low risk of complications.  Since this is a new technology, side effects may be seen as additional patients are treated. I understand the following side effects or complications may occur: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Discomfort at the treatment site with transient redness and swelling which may last up to two hours or longer.  The redness may last up to 2-3 days.  The treated area may feel like a sunburn for a few hours after treatment.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Increased or decreased pigmentation is possible and can take 3 to 6 months or more to resolve.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Loss of pigmented lesions such as freckles may give the appearance of loss of pigment.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Small areas of scabbing may occur 2-3 days following the treatment.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Infection is possible if proper aftercare guidelines are not followed.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Contraindications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240" w:lineRule="auto"/>
        <w:rPr/>
      </w:pPr>
      <w:r w:rsidDel="00000000" w:rsidR="00000000" w:rsidRPr="00000000">
        <w:rPr>
          <w:rtl w:val="0"/>
        </w:rPr>
        <w:t xml:space="preserve">While micro-needling treatments are safe and effective for most women and men, there are some people who will not be good candidates for these types of treatments. Here is a general contraindication list that should be considered by anyone who is thinking of undergoing micro-needling: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Pregnancy</w:t>
      </w:r>
      <w:r w:rsidDel="00000000" w:rsidR="00000000" w:rsidRPr="00000000">
        <w:rPr>
          <w:rtl w:val="0"/>
        </w:rPr>
        <w:t xml:space="preserve"> – if you are pregnant or nursing you are advised to not receive any micro-needling treatments. To date there have been no studies conducted to see what effects these treatments may have on the unborn child, but as a general rule, pregnant women should stay away from any type of cosmetic/elective procedures.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Diabetes</w:t>
      </w:r>
      <w:r w:rsidDel="00000000" w:rsidR="00000000" w:rsidRPr="00000000">
        <w:rPr>
          <w:rtl w:val="0"/>
        </w:rPr>
        <w:t xml:space="preserve"> - unstable diabetes patients should not be treated due to problems with healing.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Accutane or any related acne medication</w:t>
      </w:r>
      <w:r w:rsidDel="00000000" w:rsidR="00000000" w:rsidRPr="00000000">
        <w:rPr>
          <w:rtl w:val="0"/>
        </w:rPr>
        <w:t xml:space="preserve"> - Accutane or any related drug should be discontinued for a minimum of 6 months prior to undergoing micro-needling.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Active Herpes Simplex</w:t>
      </w:r>
      <w:r w:rsidDel="00000000" w:rsidR="00000000" w:rsidRPr="00000000">
        <w:rPr>
          <w:rtl w:val="0"/>
        </w:rPr>
        <w:t xml:space="preserve"> in the treatment area - treatment is possible once the outbreak is healed, however it may be advisable to take prescription strength antiviral medication to keep this condition in remission during the treatment series.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Dry skin</w:t>
      </w:r>
      <w:r w:rsidDel="00000000" w:rsidR="00000000" w:rsidRPr="00000000">
        <w:rPr>
          <w:rtl w:val="0"/>
        </w:rPr>
        <w:t xml:space="preserve"> - if your skin is overly dry, you will need to start moisturizing and ensure the condition is under control prior to undergoing any treatment.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24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Any active inflammatory skin condition</w:t>
      </w:r>
      <w:r w:rsidDel="00000000" w:rsidR="00000000" w:rsidRPr="00000000">
        <w:rPr>
          <w:rtl w:val="0"/>
        </w:rPr>
        <w:t xml:space="preserve"> e.g. eczema, psoriasis, infection, rash or any type of dermatitis at the treatment site (because it may aggravate the condition).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____ I have no allergies to anything that I am aware of.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____ I understand that I must verbally inform my technician of any concerns, use of medication (including aspirin or other pain medications) or medical conditions I have before receiving micro-needling procedures even though it is noted on the medical history form.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____ I understand that if I do have a medical condition or any allergies that would contraindicate the micro-needling procedure, the technician can make a decision to ensure my safety and refuse doing any micro-needling procedures on my behalf.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____ I am not under the influence of alcohol, drugs or any other substances.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____ I release ProCell Therapies, and its subsidiaries and representatives of all claims for injury seen or unseen that may occur as a result of this procedure.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____ I understand that no promise has been made to me as to the final result of the procedure I have consented to undergo.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____ There are possible risks involved, and these have been explained to me prior to having the treatment and I understand them.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____ I have been given the opportunity to address all of my questions and concerns about the risks, hazards and aftercare for the procedure(s) that will be performed with my consent.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____ Although noticeable results may be obtained with a single micro-needling treatment; the greatest improvement will be seen after a series of four to six consecutive procedures.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r w:rsidDel="00000000" w:rsidR="00000000" w:rsidRPr="00000000">
        <w:rPr>
          <w:rtl w:val="0"/>
        </w:rPr>
        <w:t xml:space="preserve">I hereby release ProCell Therapies as well as my treatment provider_____________________ from any liability associated with my micro-needling treatments.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Printed Name:____________________________________________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Date:___________________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Treatment Provider_(print name)______________________________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Signature: 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z w:val="36"/>
        <w:szCs w:val="36"/>
      </w:rPr>
    </w:pPr>
    <w:r w:rsidDel="00000000" w:rsidR="00000000" w:rsidRPr="00000000">
      <w:rPr>
        <w:sz w:val="36"/>
        <w:szCs w:val="36"/>
        <w:rtl w:val="0"/>
      </w:rPr>
      <w:t xml:space="preserve">ProCell Therapies Consent form for Micro-needling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